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4289"/>
        <w:gridCol w:w="630"/>
        <w:gridCol w:w="993"/>
        <w:gridCol w:w="876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>εκτυπωτής σαρωτής Α3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2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2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2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</w:pPr>
            <w:r>
              <w:rPr>
                <w:rStyle w:val="Strong"/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  <w:t xml:space="preserve">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kern w:val="0"/>
                <w:lang w:val="el-GR" w:eastAsia="en-GB"/>
                <w14:ligatures w14:val="none"/>
              </w:rPr>
              <w:t xml:space="preserve">Μονοχρωματικό Πολυλειτουργικό Laser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kern w:val="0"/>
                <w:lang w:val="el-GR" w:eastAsia="en-GB"/>
                <w14:ligatures w14:val="none"/>
              </w:rPr>
              <w:t xml:space="preserve">(ενδεικτικά το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kern w:val="0"/>
                <w:lang w:val="el-GR" w:eastAsia="en-GB"/>
                <w14:ligatures w14:val="none"/>
              </w:rPr>
              <w:t>Canon iR2224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kern w:val="0"/>
                <w:lang w:val="el-GR" w:eastAsia="en-GB"/>
                <w14:ligatures w14:val="none"/>
              </w:rPr>
              <w:t>)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Διαστάσεις: A3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Λειτουργίες: Εκτύπωση, Αντιγραφή, Σάρωση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Ταχύτητα εκτύπωσης: 22ppm A4 / 11ppm A3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Μέγιστη ανάλυση: 600x600dpi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Επεξεργαστής: 1.6Ghz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Μνήμη: 1 GB RAM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Τροφοδοσία χαρτιού: 250 φύλλα + καθολική τράπεζα 80 φύλλων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Γλώσσα εκτύπωσης: UFR II Lite, PCL 6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Ταχύτητα αντιγραφής: 22cpm A4 / 11cpm A3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Ανάλυση αντιγραφής: 600x600dpi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Πολλαπλή αντιγραφή: 99 αντίγραφα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Μείωση-Διεύρυνση: 25-400%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Σάρωση: Έγχρωμος επίπεδος σαρωτής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Ανάλυση σάρωσης: 600 x 600dpi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Duplex: </w:t>
            </w: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>ναι</w:t>
            </w: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Οθόνη αφής: 3.5"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Διεπαφή: USB 2.0 Hi-Speed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 w:before="0" w:after="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 xml:space="preserve">Καταναλωτικό υλικό: C-EXV42 (10.200 σελίδες) - παραγγέλνεται ξεχωριστά 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0" w:leader="none"/>
              </w:tabs>
              <w:spacing w:lineRule="auto" w:line="240"/>
              <w:ind w:hanging="283" w:start="709"/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</w:pPr>
            <w:r>
              <w:rPr>
                <w:rFonts w:cs="Times New Roman"/>
                <w:b w:val="false"/>
                <w:bCs w:val="false"/>
                <w:lang w:val="el-GR" w:eastAsia="en-GB"/>
                <w14:ligatures w14:val="none"/>
              </w:rPr>
              <w:t>Duplex Unit-E1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42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paragraph" w:styleId="Heading3">
    <w:name w:val="heading 3"/>
    <w:basedOn w:val="Heading"/>
    <w:next w:val="BodyText"/>
    <w:qFormat/>
    <w:pPr>
      <w:spacing w:before="140" w:after="120"/>
      <w:outlineLvl w:val="2"/>
    </w:pPr>
    <w:rPr>
      <w:rFonts w:ascii="Liberation Serif" w:hAnsi="Liberation Serif" w:eastAsia="DejaVu Sans" w:cs="Noto Sans Arabic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ListHeading">
    <w:name w:val="List Heading"/>
    <w:basedOn w:val="Normal"/>
    <w:next w:val="ListContents"/>
    <w:qFormat/>
    <w:pPr>
      <w:ind w:start="0"/>
    </w:pPr>
    <w:rPr/>
  </w:style>
  <w:style w:type="paragraph" w:styleId="ListContents">
    <w:name w:val="List Contents"/>
    <w:basedOn w:val="Normal"/>
    <w:qFormat/>
    <w:pPr>
      <w:ind w:start="56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LibreOffice/25.2.6.2$Linux_X86_64 LibreOffice_project/520$Build-2</Application>
  <AppVersion>15.0000</AppVersion>
  <Pages>1</Pages>
  <Words>135</Words>
  <Characters>753</Characters>
  <CharactersWithSpaces>862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2025-10-14T11:35:00Z</dcterms:created>
  <dc:creator>CHATZIGIANNIS KONSTANTINOS</dc:creator>
  <dc:description/>
  <dc:language>en-US</dc:language>
  <cp:lastModifiedBy/>
  <dcterms:modified xsi:type="dcterms:W3CDTF">2025-10-15T15:46:16Z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